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IZVANNASTAVNE AKTIVNOSTI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2265"/>
        <w:gridCol w:w="2415"/>
        <w:gridCol w:w="2115"/>
        <w:tblGridChange w:id="0">
          <w:tblGrid>
            <w:gridCol w:w="2265"/>
            <w:gridCol w:w="2265"/>
            <w:gridCol w:w="2415"/>
            <w:gridCol w:w="21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učitelj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naziv INA-e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 koje razrede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Alen Polović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Raketno modelarstvo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14:25-16:00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7.abc, 8.d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Branković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Financijska pismenost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</w:t>
              <w:br w:type="textWrapping"/>
              <w:t xml:space="preserve">13:35 - 15:10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6.c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Branković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Zrin-Agent umjetne inteligencije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(CARNET-ov projekt BrAIn)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</w:t>
              <w:br w:type="textWrapping"/>
              <w:t xml:space="preserve">14:25 - 15:10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 8.b, 8.c</w:t>
              <w:br w:type="textWrapping"/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SUTRA (CARNET-ov projekt BrAIn)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14.25 - 15.10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BC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SUTRA (CARNET-ov projekt BrAIn)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14.25 - 15.10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ABC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Biljana Bičanić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Filmska klapa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13:35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Biljana Bičanić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Mala klapa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14:25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Zlatica Čolja-Hršak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Svijet medija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Leško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English Explorers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Petak 14:25 - 15:10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razredi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Helena Mađer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Goethe-Klub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13:35 - 14:20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14:25 - 15:10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- 8.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Helena Mađer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Zajednica aktivnih građana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16:05 - 16:50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i 7.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Mario Šivak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Futsal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Utorak/Petak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14:25 - 15:15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8.razredi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Tomislav Zorić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Audioprodukcija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14.30 - 15:30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i 8.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Julija Vejić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Multigrupa HJ (dramsko, literarno i novinarsko stvaralaštvo)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13.35 do 14.20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5.abc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Julija Vejić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Multigrupa (dramsko, literarno i novinarsko stvaralaštvo)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od 15.15 do 16.00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abc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Vinka Marić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Prva pomoć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od 14:25 do 15:30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bcd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Josipa Ljubičić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Karitativna grupa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od 15.45 do 17.15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7.a,c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Gordana Tomić Šušnjara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Istraživači eksperimentalci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 od 14.25-16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7.i 8.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Zrinka Dičak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TRAG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povjesničari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15:30 do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5.b, 5.c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 7.b, 7.c, 8.d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 Zaninović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„Spretne ručice“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                         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kreativna radionica i ručni radovi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13:35 do 15:10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i 5. razredi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1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Katarina Janeš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modelari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elektroničari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13:35 do 15:10.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5.-8.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1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graditelji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8:00-8:45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Ana Spindler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Parole in musica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15:15 - 16:00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- 8. razredi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Dorja Ružić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Dramska skupina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od 14:25 do 15:55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- 8. razredi, učionica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Lidija Balog Petrovic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Glazbene grupe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viši razredi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15:30 do 17:30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 prema dogovoru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Sunčica Ninčević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Spelling Bee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16:05 - 16:50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i 7. razredi</w:t>
            </w:r>
          </w:p>
          <w:p w:rsidR="00000000" w:rsidDel="00000000" w:rsidP="00000000" w:rsidRDefault="00000000" w:rsidRPr="00000000" w14:paraId="0000009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Sunčica Ninčević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English Out &amp; About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14:25 - 15:10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Rahela Frelih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knjižničari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ponedjeljkom, 8. 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- 8. razredi, knjižnica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Andrea Fajdetić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edukacijski rehabilitatori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Prema dogovoru s razrednicima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i 6.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Marelić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Šetači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14.25 - 16.00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do 8.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Marelić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Odbojka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 15.45 - 17.15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do 8. raz.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Jurana Linarić Mihalić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Glinci (likovno-keramičarska skupina koja uređuje i Vizualni identitet škole)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 od 13.30 do 17 sati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do 8. raz.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Natalija Kolenc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Dramsko-novinarska skupina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15:15-16:00 u učionici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6., 7. i 8. razred</w:t>
            </w:r>
          </w:p>
        </w:tc>
      </w:tr>
    </w:tbl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pPr>
      <w:suppressAutoHyphens w:val="1"/>
    </w:pPr>
    <w:rPr>
      <w:rFonts w:asciiTheme="minorHAnsi" w:cstheme="minorBidi" w:eastAsiaTheme="minorHAnsi" w:hAnsiTheme="minorHAnsi"/>
      <w:lang w:eastAsia="en-US"/>
    </w:rPr>
  </w:style>
  <w:style w:type="paragraph" w:styleId="Naslov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slov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slov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slov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slov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slov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slov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Zadanifontodlomka1" w:customStyle="1">
    <w:name w:val="Zadani font odlomka1"/>
    <w:qFormat w:val="1"/>
    <w:rsid w:val="007F017D"/>
  </w:style>
  <w:style w:type="paragraph" w:styleId="Stilnaslova" w:customStyle="1">
    <w:name w:val="Stil naslova"/>
    <w:basedOn w:val="Normal"/>
    <w:next w:val="Tijeloteksta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 w:customStyle="1">
    <w:name w:val="Indeks"/>
    <w:basedOn w:val="Normal"/>
    <w:qFormat w:val="1"/>
    <w:pPr>
      <w:suppressLineNumbers w:val="1"/>
    </w:pPr>
    <w:rPr>
      <w:rFonts w:cs="Arial"/>
    </w:rPr>
  </w:style>
  <w:style w:type="paragraph" w:styleId="Podnaslov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scjPItA9/Yv3F0rUFJHhnvmqg==">CgMxLjA4AHIhMW5oalpHZ3JNTlNkVzZsdS1mLTdZY1FObEUxdlY2U1gz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2019-09-12T11:55:00Z</dcterms:created>
  <dc:creator>korisnik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